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tblpY="1135"/>
        <w:tblW w:w="10260" w:type="dxa"/>
        <w:tblBorders>
          <w:bottom w:val="single" w:sz="4" w:space="0" w:color="2A5A78"/>
        </w:tblBorders>
        <w:tblCellMar>
          <w:top w:w="58" w:type="dxa"/>
          <w:left w:w="115" w:type="dxa"/>
          <w:bottom w:w="58" w:type="dxa"/>
          <w:right w:w="115" w:type="dxa"/>
        </w:tblCellMar>
        <w:tblLook w:val="0000" w:firstRow="0" w:lastRow="0" w:firstColumn="0" w:lastColumn="0" w:noHBand="0" w:noVBand="0"/>
      </w:tblPr>
      <w:tblGrid>
        <w:gridCol w:w="2686"/>
        <w:gridCol w:w="3924"/>
        <w:gridCol w:w="3650"/>
      </w:tblGrid>
      <w:tr w:rsidR="00E24D88" w:rsidRPr="00180A03" w14:paraId="36B28213" w14:textId="77777777" w:rsidTr="00F024A9">
        <w:trPr>
          <w:trHeight w:val="2462"/>
        </w:trPr>
        <w:tc>
          <w:tcPr>
            <w:tcW w:w="2770" w:type="dxa"/>
            <w:shd w:val="clear" w:color="auto" w:fill="auto"/>
            <w:vAlign w:val="center"/>
          </w:tcPr>
          <w:p w14:paraId="5430D6E1" w14:textId="77777777" w:rsidR="00E24D88" w:rsidRPr="00012D04" w:rsidRDefault="00E24D88" w:rsidP="00F024A9">
            <w:pPr>
              <w:pStyle w:val="ContactInformation"/>
              <w:jc w:val="center"/>
              <w:rPr>
                <w:b/>
                <w:bCs/>
              </w:rPr>
            </w:pPr>
            <w:r w:rsidRPr="00012D04">
              <w:rPr>
                <w:b/>
                <w:bCs/>
              </w:rPr>
              <w:t>Water Sports Foundation, Inc.</w:t>
            </w:r>
          </w:p>
          <w:p w14:paraId="70B0648E" w14:textId="77777777" w:rsidR="00E24D88" w:rsidRPr="00CC70D2" w:rsidRDefault="00E24D88" w:rsidP="00F024A9">
            <w:pPr>
              <w:pStyle w:val="ContactInformation"/>
              <w:jc w:val="center"/>
            </w:pPr>
            <w:r>
              <w:t>Division of WSIA</w:t>
            </w:r>
          </w:p>
          <w:p w14:paraId="3A0E8E3A" w14:textId="77777777" w:rsidR="00E24D88" w:rsidRDefault="00E24D88" w:rsidP="00F024A9">
            <w:pPr>
              <w:pStyle w:val="ContactInformation"/>
              <w:jc w:val="center"/>
            </w:pPr>
            <w:r>
              <w:t>P.O Box 568512</w:t>
            </w:r>
          </w:p>
          <w:p w14:paraId="5B731D9C" w14:textId="77777777" w:rsidR="00E24D88" w:rsidRDefault="00E24D88" w:rsidP="00F024A9">
            <w:pPr>
              <w:pStyle w:val="ContactInformation"/>
              <w:jc w:val="center"/>
            </w:pPr>
            <w:r>
              <w:t>Orlando, FL 32856-8512</w:t>
            </w:r>
          </w:p>
          <w:p w14:paraId="6A43E201" w14:textId="77777777" w:rsidR="00E24D88" w:rsidRPr="00CC70D2" w:rsidRDefault="00E24D88" w:rsidP="00F024A9">
            <w:pPr>
              <w:pStyle w:val="ContactInformation"/>
              <w:jc w:val="center"/>
            </w:pPr>
          </w:p>
        </w:tc>
        <w:tc>
          <w:tcPr>
            <w:tcW w:w="3951" w:type="dxa"/>
            <w:shd w:val="clear" w:color="auto" w:fill="auto"/>
            <w:vAlign w:val="center"/>
          </w:tcPr>
          <w:p w14:paraId="494235A0" w14:textId="77777777" w:rsidR="00E24D88" w:rsidRPr="00CC70D2" w:rsidRDefault="00E24D88" w:rsidP="00F024A9">
            <w:pPr>
              <w:pStyle w:val="ContactInformation"/>
              <w:jc w:val="center"/>
            </w:pPr>
            <w:r>
              <w:rPr>
                <w:noProof/>
              </w:rPr>
              <w:drawing>
                <wp:anchor distT="0" distB="0" distL="114300" distR="114300" simplePos="0" relativeHeight="251659264" behindDoc="0" locked="0" layoutInCell="1" allowOverlap="1" wp14:anchorId="7DE9AC83" wp14:editId="088C170D">
                  <wp:simplePos x="0" y="0"/>
                  <wp:positionH relativeFrom="column">
                    <wp:posOffset>209550</wp:posOffset>
                  </wp:positionH>
                  <wp:positionV relativeFrom="paragraph">
                    <wp:posOffset>-1034415</wp:posOffset>
                  </wp:positionV>
                  <wp:extent cx="2023745" cy="1028700"/>
                  <wp:effectExtent l="0" t="0" r="0" b="0"/>
                  <wp:wrapTopAndBottom/>
                  <wp:docPr id="13" name="Picture 1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 logo&#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6111" b="7778"/>
                          <a:stretch/>
                        </pic:blipFill>
                        <pic:spPr bwMode="auto">
                          <a:xfrm>
                            <a:off x="0" y="0"/>
                            <a:ext cx="2023745" cy="1028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539" w:type="dxa"/>
            <w:shd w:val="clear" w:color="auto" w:fill="auto"/>
            <w:vAlign w:val="center"/>
          </w:tcPr>
          <w:p w14:paraId="0C101F3C" w14:textId="77777777" w:rsidR="00E24D88" w:rsidRDefault="00E24D88" w:rsidP="00F024A9">
            <w:pPr>
              <w:pStyle w:val="ContactInformation"/>
              <w:jc w:val="center"/>
            </w:pPr>
          </w:p>
          <w:p w14:paraId="618AE7AF" w14:textId="77777777" w:rsidR="00E24D88" w:rsidRDefault="00E24D88" w:rsidP="00F024A9">
            <w:pPr>
              <w:pStyle w:val="ContactInformation"/>
              <w:jc w:val="center"/>
            </w:pPr>
          </w:p>
          <w:p w14:paraId="28E708D4" w14:textId="77777777" w:rsidR="00E24D88" w:rsidRDefault="00E24D88" w:rsidP="00F024A9">
            <w:pPr>
              <w:pStyle w:val="ContactInformation"/>
              <w:jc w:val="center"/>
            </w:pPr>
          </w:p>
          <w:p w14:paraId="424A8834" w14:textId="77777777" w:rsidR="00E24D88" w:rsidRDefault="00E24D88" w:rsidP="00F024A9">
            <w:pPr>
              <w:pStyle w:val="ContactInformation"/>
              <w:jc w:val="center"/>
              <w:rPr>
                <w:color w:val="002060"/>
              </w:rPr>
            </w:pPr>
            <w:r>
              <w:rPr>
                <w:color w:val="002060"/>
              </w:rPr>
              <w:t>Wanda Kenton Smith</w:t>
            </w:r>
          </w:p>
          <w:p w14:paraId="40580EE7" w14:textId="77777777" w:rsidR="00E24D88" w:rsidRDefault="00E24D88" w:rsidP="00F024A9">
            <w:pPr>
              <w:pStyle w:val="ContactInformation"/>
              <w:jc w:val="center"/>
              <w:rPr>
                <w:color w:val="002060"/>
              </w:rPr>
            </w:pPr>
            <w:r>
              <w:rPr>
                <w:color w:val="002060"/>
              </w:rPr>
              <w:t>Director of Communications</w:t>
            </w:r>
          </w:p>
          <w:p w14:paraId="0D408FDC" w14:textId="77777777" w:rsidR="00E24D88" w:rsidRDefault="0065160D" w:rsidP="00F024A9">
            <w:pPr>
              <w:pStyle w:val="ContactInformation"/>
              <w:jc w:val="center"/>
              <w:rPr>
                <w:color w:val="002060"/>
              </w:rPr>
            </w:pPr>
            <w:hyperlink r:id="rId8" w:history="1">
              <w:r w:rsidR="00E24D88" w:rsidRPr="00832591">
                <w:rPr>
                  <w:rStyle w:val="Hyperlink"/>
                </w:rPr>
                <w:t>wanda@WaterSportsFoundation.com</w:t>
              </w:r>
            </w:hyperlink>
            <w:r w:rsidR="00E24D88">
              <w:rPr>
                <w:color w:val="002060"/>
              </w:rPr>
              <w:t xml:space="preserve"> </w:t>
            </w:r>
          </w:p>
          <w:p w14:paraId="00DB9988" w14:textId="77777777" w:rsidR="00E24D88" w:rsidRPr="00426961" w:rsidRDefault="00E24D88" w:rsidP="00F024A9">
            <w:pPr>
              <w:pStyle w:val="ContactInformation"/>
              <w:jc w:val="center"/>
              <w:rPr>
                <w:color w:val="002060"/>
              </w:rPr>
            </w:pPr>
            <w:r>
              <w:rPr>
                <w:color w:val="002060"/>
              </w:rPr>
              <w:t>407.697.8055</w:t>
            </w:r>
          </w:p>
          <w:p w14:paraId="039DA923" w14:textId="77777777" w:rsidR="00E24D88" w:rsidRPr="00426961" w:rsidRDefault="00E24D88" w:rsidP="00F024A9">
            <w:pPr>
              <w:pStyle w:val="ContactInformation"/>
              <w:jc w:val="center"/>
              <w:rPr>
                <w:b/>
                <w:bCs/>
                <w:color w:val="002060"/>
              </w:rPr>
            </w:pPr>
            <w:r w:rsidRPr="00426961">
              <w:rPr>
                <w:b/>
                <w:bCs/>
                <w:color w:val="002060"/>
              </w:rPr>
              <w:t>National Boating Safety Media Center:</w:t>
            </w:r>
          </w:p>
          <w:p w14:paraId="526E5611" w14:textId="65C5D52F" w:rsidR="00E24D88" w:rsidRDefault="0065160D" w:rsidP="00F024A9">
            <w:pPr>
              <w:jc w:val="center"/>
              <w:rPr>
                <w:rStyle w:val="Hyperlink"/>
                <w:rFonts w:eastAsia="Times New Roman"/>
                <w:sz w:val="20"/>
                <w:szCs w:val="20"/>
              </w:rPr>
            </w:pPr>
            <w:hyperlink r:id="rId9" w:history="1">
              <w:r w:rsidR="00E24D88" w:rsidRPr="00A125A8">
                <w:rPr>
                  <w:rStyle w:val="Hyperlink"/>
                  <w:rFonts w:eastAsia="Times New Roman"/>
                  <w:sz w:val="20"/>
                  <w:szCs w:val="20"/>
                </w:rPr>
                <w:t>www.watersportsfoundation.com/media/</w:t>
              </w:r>
            </w:hyperlink>
          </w:p>
          <w:p w14:paraId="12FE092B" w14:textId="77777777" w:rsidR="00E24D88" w:rsidRPr="00180A03" w:rsidRDefault="00E24D88" w:rsidP="00F024A9">
            <w:pPr>
              <w:pStyle w:val="Heading2"/>
              <w:jc w:val="center"/>
              <w:rPr>
                <w:color w:val="FF0000"/>
                <w:sz w:val="20"/>
                <w:szCs w:val="20"/>
              </w:rPr>
            </w:pPr>
          </w:p>
        </w:tc>
      </w:tr>
    </w:tbl>
    <w:p w14:paraId="7934E95E" w14:textId="77777777" w:rsidR="00E24D88" w:rsidRDefault="00E24D88" w:rsidP="00E24D88"/>
    <w:p w14:paraId="7D06FDC3" w14:textId="33D39197" w:rsidR="00E24D88" w:rsidRDefault="00E24D88" w:rsidP="003F2EE0">
      <w:pPr>
        <w:rPr>
          <w:rFonts w:eastAsia="Times New Roman"/>
        </w:rPr>
      </w:pPr>
    </w:p>
    <w:p w14:paraId="568526A5" w14:textId="0CA32745" w:rsidR="00E24D88" w:rsidRPr="00C80580" w:rsidRDefault="0011398F" w:rsidP="0011398F">
      <w:pPr>
        <w:pStyle w:val="BodyText"/>
        <w:rPr>
          <w:sz w:val="32"/>
          <w:szCs w:val="32"/>
        </w:rPr>
      </w:pPr>
      <w:r w:rsidRPr="00C80580">
        <w:rPr>
          <w:sz w:val="32"/>
          <w:szCs w:val="32"/>
        </w:rPr>
        <w:t xml:space="preserve">Water Sports Foundation Launches New “National Boating Safety Media Center” as Part of Media Outreach Campaign  </w:t>
      </w:r>
    </w:p>
    <w:p w14:paraId="78768DD9" w14:textId="77777777" w:rsidR="00E24D88" w:rsidRPr="00E24D88" w:rsidRDefault="00E24D88" w:rsidP="003F2EE0">
      <w:pPr>
        <w:rPr>
          <w:rFonts w:ascii="Century Gothic" w:eastAsia="Times New Roman" w:hAnsi="Century Gothic"/>
          <w:sz w:val="28"/>
          <w:szCs w:val="28"/>
        </w:rPr>
      </w:pPr>
    </w:p>
    <w:p w14:paraId="7C03C6BB" w14:textId="49648A26" w:rsidR="00627296" w:rsidRPr="00475C4F" w:rsidRDefault="00E24D88" w:rsidP="00627296">
      <w:pPr>
        <w:rPr>
          <w:rStyle w:val="Hyperlink"/>
          <w:rFonts w:eastAsia="Times New Roman"/>
          <w:sz w:val="24"/>
          <w:szCs w:val="24"/>
        </w:rPr>
      </w:pPr>
      <w:r w:rsidRPr="00475C4F">
        <w:rPr>
          <w:rFonts w:ascii="Century Gothic" w:eastAsia="Times New Roman" w:hAnsi="Century Gothic"/>
          <w:sz w:val="24"/>
          <w:szCs w:val="24"/>
        </w:rPr>
        <w:t>Orlando, FL, April 1, 202</w:t>
      </w:r>
      <w:r w:rsidR="00E95CBC">
        <w:rPr>
          <w:rFonts w:ascii="Century Gothic" w:eastAsia="Times New Roman" w:hAnsi="Century Gothic"/>
          <w:sz w:val="24"/>
          <w:szCs w:val="24"/>
        </w:rPr>
        <w:t>1</w:t>
      </w:r>
      <w:r w:rsidRPr="00475C4F">
        <w:rPr>
          <w:rFonts w:ascii="Century Gothic" w:eastAsia="Times New Roman" w:hAnsi="Century Gothic"/>
          <w:sz w:val="24"/>
          <w:szCs w:val="24"/>
        </w:rPr>
        <w:t xml:space="preserve"> </w:t>
      </w:r>
      <w:r w:rsidR="0011398F" w:rsidRPr="00475C4F">
        <w:rPr>
          <w:rFonts w:ascii="Century Gothic" w:eastAsia="Times New Roman" w:hAnsi="Century Gothic"/>
          <w:sz w:val="24"/>
          <w:szCs w:val="24"/>
        </w:rPr>
        <w:t>– As part of a U.S. Coast Guard Boating Safety Outrea</w:t>
      </w:r>
      <w:r w:rsidR="00627296" w:rsidRPr="00475C4F">
        <w:rPr>
          <w:rFonts w:ascii="Century Gothic" w:eastAsia="Times New Roman" w:hAnsi="Century Gothic"/>
          <w:sz w:val="24"/>
          <w:szCs w:val="24"/>
        </w:rPr>
        <w:t>c</w:t>
      </w:r>
      <w:r w:rsidR="0011398F" w:rsidRPr="00475C4F">
        <w:rPr>
          <w:rFonts w:ascii="Century Gothic" w:eastAsia="Times New Roman" w:hAnsi="Century Gothic"/>
          <w:sz w:val="24"/>
          <w:szCs w:val="24"/>
        </w:rPr>
        <w:t>h Grant, the Water Sports Foundation</w:t>
      </w:r>
      <w:r w:rsidR="005070F0">
        <w:rPr>
          <w:rFonts w:ascii="Century Gothic" w:eastAsia="Times New Roman" w:hAnsi="Century Gothic"/>
          <w:sz w:val="24"/>
          <w:szCs w:val="24"/>
        </w:rPr>
        <w:t xml:space="preserve"> (WSF)</w:t>
      </w:r>
      <w:r w:rsidR="0011398F" w:rsidRPr="00475C4F">
        <w:rPr>
          <w:rFonts w:ascii="Century Gothic" w:eastAsia="Times New Roman" w:hAnsi="Century Gothic"/>
          <w:sz w:val="24"/>
          <w:szCs w:val="24"/>
        </w:rPr>
        <w:t xml:space="preserve"> has just </w:t>
      </w:r>
      <w:r w:rsidR="00627296" w:rsidRPr="00475C4F">
        <w:rPr>
          <w:rFonts w:ascii="Century Gothic" w:eastAsia="Times New Roman" w:hAnsi="Century Gothic"/>
          <w:sz w:val="24"/>
          <w:szCs w:val="24"/>
        </w:rPr>
        <w:t xml:space="preserve">completed the first phase and </w:t>
      </w:r>
      <w:r w:rsidR="0011398F" w:rsidRPr="00475C4F">
        <w:rPr>
          <w:rFonts w:ascii="Century Gothic" w:eastAsia="Times New Roman" w:hAnsi="Century Gothic"/>
          <w:sz w:val="24"/>
          <w:szCs w:val="24"/>
        </w:rPr>
        <w:t>launch</w:t>
      </w:r>
      <w:r w:rsidR="00627296" w:rsidRPr="00475C4F">
        <w:rPr>
          <w:rFonts w:ascii="Century Gothic" w:eastAsia="Times New Roman" w:hAnsi="Century Gothic"/>
          <w:sz w:val="24"/>
          <w:szCs w:val="24"/>
        </w:rPr>
        <w:t xml:space="preserve"> of its</w:t>
      </w:r>
      <w:r w:rsidR="0011398F" w:rsidRPr="00475C4F">
        <w:rPr>
          <w:rFonts w:ascii="Century Gothic" w:eastAsia="Times New Roman" w:hAnsi="Century Gothic"/>
          <w:sz w:val="24"/>
          <w:szCs w:val="24"/>
        </w:rPr>
        <w:t xml:space="preserve"> new </w:t>
      </w:r>
      <w:r w:rsidR="0011398F" w:rsidRPr="00475C4F">
        <w:rPr>
          <w:rFonts w:ascii="Century Gothic" w:eastAsia="Times New Roman" w:hAnsi="Century Gothic"/>
          <w:b/>
          <w:bCs/>
          <w:i/>
          <w:iCs/>
          <w:sz w:val="24"/>
          <w:szCs w:val="24"/>
        </w:rPr>
        <w:t>“National Boating Safety Media Center”</w:t>
      </w:r>
      <w:r w:rsidR="0011398F" w:rsidRPr="00475C4F">
        <w:rPr>
          <w:rFonts w:ascii="Century Gothic" w:eastAsia="Times New Roman" w:hAnsi="Century Gothic"/>
          <w:sz w:val="24"/>
          <w:szCs w:val="24"/>
        </w:rPr>
        <w:t xml:space="preserve"> </w:t>
      </w:r>
      <w:r w:rsidR="00627296" w:rsidRPr="00475C4F">
        <w:rPr>
          <w:rFonts w:ascii="Century Gothic" w:eastAsia="Times New Roman" w:hAnsi="Century Gothic"/>
          <w:sz w:val="24"/>
          <w:szCs w:val="24"/>
        </w:rPr>
        <w:t xml:space="preserve">which is </w:t>
      </w:r>
      <w:r w:rsidR="0011398F" w:rsidRPr="00475C4F">
        <w:rPr>
          <w:rFonts w:ascii="Century Gothic" w:eastAsia="Times New Roman" w:hAnsi="Century Gothic"/>
          <w:sz w:val="24"/>
          <w:szCs w:val="24"/>
        </w:rPr>
        <w:t xml:space="preserve">designed to </w:t>
      </w:r>
      <w:r w:rsidR="00627296" w:rsidRPr="00475C4F">
        <w:rPr>
          <w:rFonts w:ascii="Century Gothic" w:eastAsia="Times New Roman" w:hAnsi="Century Gothic"/>
          <w:sz w:val="24"/>
          <w:szCs w:val="24"/>
        </w:rPr>
        <w:t xml:space="preserve">facilitate and support the </w:t>
      </w:r>
      <w:r w:rsidR="0011398F" w:rsidRPr="00475C4F">
        <w:rPr>
          <w:rFonts w:ascii="Century Gothic" w:eastAsia="Times New Roman" w:hAnsi="Century Gothic"/>
          <w:sz w:val="24"/>
          <w:szCs w:val="24"/>
        </w:rPr>
        <w:t>work of journalists</w:t>
      </w:r>
      <w:r w:rsidR="00627296" w:rsidRPr="00475C4F">
        <w:rPr>
          <w:rFonts w:ascii="Century Gothic" w:eastAsia="Times New Roman" w:hAnsi="Century Gothic"/>
          <w:sz w:val="24"/>
          <w:szCs w:val="24"/>
        </w:rPr>
        <w:t xml:space="preserve"> assigned to cover boating safety topics. </w:t>
      </w:r>
    </w:p>
    <w:p w14:paraId="44D3B10E" w14:textId="37EBEA65" w:rsidR="00627296" w:rsidRPr="00475C4F" w:rsidRDefault="00627296" w:rsidP="003F2EE0">
      <w:pPr>
        <w:rPr>
          <w:rFonts w:ascii="Century Gothic" w:eastAsia="Times New Roman" w:hAnsi="Century Gothic"/>
          <w:sz w:val="24"/>
          <w:szCs w:val="24"/>
        </w:rPr>
      </w:pPr>
    </w:p>
    <w:p w14:paraId="493D0806" w14:textId="23A06792" w:rsidR="00627296" w:rsidRPr="00475C4F" w:rsidRDefault="00627296" w:rsidP="00627296">
      <w:pPr>
        <w:pStyle w:val="BodyText2"/>
        <w:rPr>
          <w:sz w:val="24"/>
          <w:szCs w:val="24"/>
        </w:rPr>
      </w:pPr>
      <w:r w:rsidRPr="00475C4F">
        <w:rPr>
          <w:sz w:val="24"/>
          <w:szCs w:val="24"/>
        </w:rPr>
        <w:t>Housed within a dedicat</w:t>
      </w:r>
      <w:r w:rsidR="0072635D" w:rsidRPr="00475C4F">
        <w:rPr>
          <w:sz w:val="24"/>
          <w:szCs w:val="24"/>
        </w:rPr>
        <w:t>ed</w:t>
      </w:r>
      <w:r w:rsidRPr="00475C4F">
        <w:rPr>
          <w:sz w:val="24"/>
          <w:szCs w:val="24"/>
        </w:rPr>
        <w:t xml:space="preserve"> section on the Water Sports Foundation’s </w:t>
      </w:r>
      <w:r w:rsidR="003E060D" w:rsidRPr="00475C4F">
        <w:rPr>
          <w:sz w:val="24"/>
          <w:szCs w:val="24"/>
        </w:rPr>
        <w:t xml:space="preserve">new </w:t>
      </w:r>
      <w:r w:rsidRPr="00475C4F">
        <w:rPr>
          <w:sz w:val="24"/>
          <w:szCs w:val="24"/>
        </w:rPr>
        <w:t>website (</w:t>
      </w:r>
      <w:hyperlink r:id="rId10" w:history="1">
        <w:r w:rsidRPr="00475C4F">
          <w:rPr>
            <w:rStyle w:val="Hyperlink"/>
            <w:sz w:val="24"/>
            <w:szCs w:val="24"/>
          </w:rPr>
          <w:t>www.watersportsfoundation.com/media/</w:t>
        </w:r>
      </w:hyperlink>
      <w:r w:rsidRPr="00475C4F">
        <w:rPr>
          <w:sz w:val="24"/>
          <w:szCs w:val="24"/>
        </w:rPr>
        <w:t xml:space="preserve">), the </w:t>
      </w:r>
      <w:r w:rsidRPr="00475C4F">
        <w:rPr>
          <w:b/>
          <w:bCs/>
          <w:i/>
          <w:iCs/>
          <w:sz w:val="24"/>
          <w:szCs w:val="24"/>
        </w:rPr>
        <w:t>National Boating Safety Media Center</w:t>
      </w:r>
      <w:r w:rsidRPr="00475C4F">
        <w:rPr>
          <w:sz w:val="24"/>
          <w:szCs w:val="24"/>
        </w:rPr>
        <w:t xml:space="preserve"> </w:t>
      </w:r>
      <w:r w:rsidR="00D340E8">
        <w:rPr>
          <w:sz w:val="24"/>
          <w:szCs w:val="24"/>
        </w:rPr>
        <w:t xml:space="preserve">was built to modern standards with a responsive layout and easy navigation.  It </w:t>
      </w:r>
      <w:r w:rsidRPr="00475C4F">
        <w:rPr>
          <w:sz w:val="24"/>
          <w:szCs w:val="24"/>
        </w:rPr>
        <w:t>features</w:t>
      </w:r>
      <w:r w:rsidR="00D340E8">
        <w:rPr>
          <w:sz w:val="24"/>
          <w:szCs w:val="24"/>
        </w:rPr>
        <w:t xml:space="preserve"> nearly 300 pieces of content over 54 different categories; a robust image library featuring 48 photo galleries containing 565 high resolution, royalty-free photos and 77 videos/b-roll;</w:t>
      </w:r>
      <w:r w:rsidRPr="00475C4F">
        <w:rPr>
          <w:sz w:val="24"/>
          <w:szCs w:val="24"/>
        </w:rPr>
        <w:t xml:space="preserve"> </w:t>
      </w:r>
      <w:r w:rsidR="0072635D" w:rsidRPr="00475C4F">
        <w:rPr>
          <w:sz w:val="24"/>
          <w:szCs w:val="24"/>
        </w:rPr>
        <w:t xml:space="preserve">press materials, blogs and social media </w:t>
      </w:r>
      <w:r w:rsidR="003E060D" w:rsidRPr="00475C4F">
        <w:rPr>
          <w:sz w:val="24"/>
          <w:szCs w:val="24"/>
        </w:rPr>
        <w:t>content</w:t>
      </w:r>
      <w:r w:rsidR="0072635D" w:rsidRPr="00475C4F">
        <w:rPr>
          <w:sz w:val="24"/>
          <w:szCs w:val="24"/>
        </w:rPr>
        <w:t>;</w:t>
      </w:r>
      <w:r w:rsidRPr="00475C4F">
        <w:rPr>
          <w:sz w:val="24"/>
          <w:szCs w:val="24"/>
        </w:rPr>
        <w:t xml:space="preserve"> graphics</w:t>
      </w:r>
      <w:r w:rsidR="0072635D" w:rsidRPr="00475C4F">
        <w:rPr>
          <w:sz w:val="24"/>
          <w:szCs w:val="24"/>
        </w:rPr>
        <w:t>;</w:t>
      </w:r>
      <w:r w:rsidRPr="00475C4F">
        <w:rPr>
          <w:sz w:val="24"/>
          <w:szCs w:val="24"/>
        </w:rPr>
        <w:t xml:space="preserve"> statistical data and repo</w:t>
      </w:r>
      <w:r w:rsidR="0072635D" w:rsidRPr="00475C4F">
        <w:rPr>
          <w:sz w:val="24"/>
          <w:szCs w:val="24"/>
        </w:rPr>
        <w:t>r</w:t>
      </w:r>
      <w:r w:rsidRPr="00475C4F">
        <w:rPr>
          <w:sz w:val="24"/>
          <w:szCs w:val="24"/>
        </w:rPr>
        <w:t>ts</w:t>
      </w:r>
      <w:r w:rsidR="0072635D" w:rsidRPr="00475C4F">
        <w:rPr>
          <w:sz w:val="24"/>
          <w:szCs w:val="24"/>
        </w:rPr>
        <w:t xml:space="preserve">; information </w:t>
      </w:r>
      <w:r w:rsidR="003E060D" w:rsidRPr="00475C4F">
        <w:rPr>
          <w:sz w:val="24"/>
          <w:szCs w:val="24"/>
        </w:rPr>
        <w:t>regarding</w:t>
      </w:r>
      <w:r w:rsidR="0072635D" w:rsidRPr="00475C4F">
        <w:rPr>
          <w:sz w:val="24"/>
          <w:szCs w:val="24"/>
        </w:rPr>
        <w:t xml:space="preserve"> national boating safety </w:t>
      </w:r>
      <w:r w:rsidR="003E060D" w:rsidRPr="00475C4F">
        <w:rPr>
          <w:sz w:val="24"/>
          <w:szCs w:val="24"/>
        </w:rPr>
        <w:t xml:space="preserve">and educational </w:t>
      </w:r>
      <w:r w:rsidR="0072635D" w:rsidRPr="00475C4F">
        <w:rPr>
          <w:sz w:val="24"/>
          <w:szCs w:val="24"/>
        </w:rPr>
        <w:t>programs</w:t>
      </w:r>
      <w:r w:rsidR="003E060D" w:rsidRPr="00475C4F">
        <w:rPr>
          <w:sz w:val="24"/>
          <w:szCs w:val="24"/>
        </w:rPr>
        <w:t xml:space="preserve">; </w:t>
      </w:r>
      <w:proofErr w:type="gramStart"/>
      <w:r w:rsidRPr="00475C4F">
        <w:rPr>
          <w:sz w:val="24"/>
          <w:szCs w:val="24"/>
        </w:rPr>
        <w:t>plus</w:t>
      </w:r>
      <w:proofErr w:type="gramEnd"/>
      <w:r w:rsidRPr="00475C4F">
        <w:rPr>
          <w:sz w:val="24"/>
          <w:szCs w:val="24"/>
        </w:rPr>
        <w:t xml:space="preserve"> a </w:t>
      </w:r>
      <w:r w:rsidR="00475C4F" w:rsidRPr="00475C4F">
        <w:rPr>
          <w:sz w:val="24"/>
          <w:szCs w:val="24"/>
        </w:rPr>
        <w:t>roster</w:t>
      </w:r>
      <w:r w:rsidRPr="00475C4F">
        <w:rPr>
          <w:sz w:val="24"/>
          <w:szCs w:val="24"/>
        </w:rPr>
        <w:t xml:space="preserve"> of </w:t>
      </w:r>
      <w:r w:rsidR="0072635D" w:rsidRPr="00475C4F">
        <w:rPr>
          <w:sz w:val="24"/>
          <w:szCs w:val="24"/>
        </w:rPr>
        <w:t xml:space="preserve">boating safety </w:t>
      </w:r>
      <w:r w:rsidRPr="00475C4F">
        <w:rPr>
          <w:sz w:val="24"/>
          <w:szCs w:val="24"/>
        </w:rPr>
        <w:t xml:space="preserve">experts available for media interview. </w:t>
      </w:r>
      <w:r w:rsidR="00D340E8">
        <w:rPr>
          <w:sz w:val="24"/>
          <w:szCs w:val="24"/>
        </w:rPr>
        <w:t xml:space="preserve"> </w:t>
      </w:r>
    </w:p>
    <w:p w14:paraId="69499A7F" w14:textId="0096D287" w:rsidR="00627296" w:rsidRDefault="00627296" w:rsidP="003F2EE0">
      <w:pPr>
        <w:rPr>
          <w:rFonts w:ascii="Century Gothic" w:eastAsia="Times New Roman" w:hAnsi="Century Gothic"/>
          <w:sz w:val="24"/>
          <w:szCs w:val="24"/>
        </w:rPr>
      </w:pPr>
    </w:p>
    <w:p w14:paraId="2F290018" w14:textId="713A48C9" w:rsidR="0072635D" w:rsidRPr="00475C4F" w:rsidRDefault="00627296" w:rsidP="003F2EE0">
      <w:pPr>
        <w:rPr>
          <w:rFonts w:ascii="Century Gothic" w:eastAsia="Times New Roman" w:hAnsi="Century Gothic"/>
          <w:sz w:val="24"/>
          <w:szCs w:val="24"/>
        </w:rPr>
      </w:pPr>
      <w:r w:rsidRPr="00475C4F">
        <w:rPr>
          <w:rFonts w:ascii="Century Gothic" w:eastAsia="Times New Roman" w:hAnsi="Century Gothic"/>
          <w:sz w:val="24"/>
          <w:szCs w:val="24"/>
        </w:rPr>
        <w:t xml:space="preserve">“Our primary goal was to create a convenient, one-stop shop for journalists that provides instant access to credible resources, materials and data pertaining to boating safety,” said Water Sports Foundation Executive Director Jim Emmons. “Our new site is full of outstanding content </w:t>
      </w:r>
      <w:r w:rsidR="0072635D" w:rsidRPr="00475C4F">
        <w:rPr>
          <w:rFonts w:ascii="Century Gothic" w:eastAsia="Times New Roman" w:hAnsi="Century Gothic"/>
          <w:sz w:val="24"/>
          <w:szCs w:val="24"/>
        </w:rPr>
        <w:t>p</w:t>
      </w:r>
      <w:r w:rsidRPr="00475C4F">
        <w:rPr>
          <w:rFonts w:ascii="Century Gothic" w:eastAsia="Times New Roman" w:hAnsi="Century Gothic"/>
          <w:sz w:val="24"/>
          <w:szCs w:val="24"/>
        </w:rPr>
        <w:t xml:space="preserve">rovided by our association and dozens of </w:t>
      </w:r>
      <w:r w:rsidR="0072635D" w:rsidRPr="00475C4F">
        <w:rPr>
          <w:rFonts w:ascii="Century Gothic" w:eastAsia="Times New Roman" w:hAnsi="Century Gothic"/>
          <w:sz w:val="24"/>
          <w:szCs w:val="24"/>
        </w:rPr>
        <w:t xml:space="preserve">boating safety stakeholders. We’re excited by the quality and quantity of materials </w:t>
      </w:r>
      <w:r w:rsidR="00C80580" w:rsidRPr="00475C4F">
        <w:rPr>
          <w:rFonts w:ascii="Century Gothic" w:eastAsia="Times New Roman" w:hAnsi="Century Gothic"/>
          <w:sz w:val="24"/>
          <w:szCs w:val="24"/>
        </w:rPr>
        <w:t xml:space="preserve">available </w:t>
      </w:r>
      <w:r w:rsidR="0072635D" w:rsidRPr="00475C4F">
        <w:rPr>
          <w:rFonts w:ascii="Century Gothic" w:eastAsia="Times New Roman" w:hAnsi="Century Gothic"/>
          <w:sz w:val="24"/>
          <w:szCs w:val="24"/>
        </w:rPr>
        <w:t xml:space="preserve">and </w:t>
      </w:r>
      <w:r w:rsidR="003E060D" w:rsidRPr="00475C4F">
        <w:rPr>
          <w:rFonts w:ascii="Century Gothic" w:eastAsia="Times New Roman" w:hAnsi="Century Gothic"/>
          <w:sz w:val="24"/>
          <w:szCs w:val="24"/>
        </w:rPr>
        <w:t>are excited to partner with our</w:t>
      </w:r>
      <w:r w:rsidR="0072635D" w:rsidRPr="00475C4F">
        <w:rPr>
          <w:rFonts w:ascii="Century Gothic" w:eastAsia="Times New Roman" w:hAnsi="Century Gothic"/>
          <w:sz w:val="24"/>
          <w:szCs w:val="24"/>
        </w:rPr>
        <w:t xml:space="preserve"> industry colleagues to actively promote boating safety.”</w:t>
      </w:r>
    </w:p>
    <w:p w14:paraId="2105DB37" w14:textId="77777777" w:rsidR="0072635D" w:rsidRPr="00475C4F" w:rsidRDefault="0072635D" w:rsidP="003F2EE0">
      <w:pPr>
        <w:rPr>
          <w:rFonts w:ascii="Century Gothic" w:eastAsia="Times New Roman" w:hAnsi="Century Gothic"/>
          <w:sz w:val="24"/>
          <w:szCs w:val="24"/>
        </w:rPr>
      </w:pPr>
    </w:p>
    <w:p w14:paraId="78B78FD0" w14:textId="262F9D32" w:rsidR="0072635D" w:rsidRPr="00475C4F" w:rsidRDefault="001E4FEF" w:rsidP="0072635D">
      <w:pPr>
        <w:rPr>
          <w:rFonts w:ascii="Century Gothic" w:eastAsia="Times New Roman" w:hAnsi="Century Gothic"/>
          <w:sz w:val="24"/>
          <w:szCs w:val="24"/>
        </w:rPr>
      </w:pPr>
      <w:r w:rsidRPr="00C42EA4">
        <w:rPr>
          <w:rFonts w:ascii="Century Gothic" w:eastAsia="Times New Roman" w:hAnsi="Century Gothic"/>
          <w:sz w:val="24"/>
          <w:szCs w:val="24"/>
        </w:rPr>
        <w:t>Said Verne Gifford, Chief of the Division of Boating Safety for the U.S. Coast Guard,</w:t>
      </w:r>
      <w:r w:rsidRPr="00475C4F">
        <w:rPr>
          <w:rFonts w:ascii="Century Gothic" w:eastAsia="Times New Roman" w:hAnsi="Century Gothic"/>
          <w:sz w:val="24"/>
          <w:szCs w:val="24"/>
        </w:rPr>
        <w:t xml:space="preserve"> </w:t>
      </w:r>
      <w:r w:rsidR="0072635D" w:rsidRPr="00475C4F">
        <w:rPr>
          <w:rFonts w:ascii="Century Gothic" w:eastAsia="Times New Roman" w:hAnsi="Century Gothic"/>
          <w:sz w:val="24"/>
          <w:szCs w:val="24"/>
        </w:rPr>
        <w:t xml:space="preserve">“With the recent surge in the number of boaters in America, the entire recreational boating safety community, including the Coast Guard, is looking for this project to elevate boating safety awareness. We couldn’t be more excited about the possibility that America's national media will be </w:t>
      </w:r>
      <w:r w:rsidR="0072635D" w:rsidRPr="00475C4F">
        <w:rPr>
          <w:rFonts w:ascii="Century Gothic" w:eastAsia="Times New Roman" w:hAnsi="Century Gothic"/>
          <w:sz w:val="24"/>
          <w:szCs w:val="24"/>
        </w:rPr>
        <w:lastRenderedPageBreak/>
        <w:t>placing more emphasis on consumer boating safety content at time when we need it the most.” </w:t>
      </w:r>
    </w:p>
    <w:p w14:paraId="6070E1AE" w14:textId="77777777" w:rsidR="00C42EA4" w:rsidRDefault="00C42EA4" w:rsidP="00435F39">
      <w:pPr>
        <w:rPr>
          <w:rFonts w:ascii="Century Gothic" w:eastAsia="Times New Roman" w:hAnsi="Century Gothic"/>
          <w:sz w:val="24"/>
          <w:szCs w:val="24"/>
          <w:highlight w:val="yellow"/>
        </w:rPr>
      </w:pPr>
    </w:p>
    <w:p w14:paraId="55446BCB" w14:textId="61CBBF25" w:rsidR="003E060D" w:rsidRPr="00475C4F" w:rsidRDefault="003E060D" w:rsidP="00435F39">
      <w:pPr>
        <w:rPr>
          <w:rFonts w:ascii="Century Gothic" w:eastAsia="Times New Roman" w:hAnsi="Century Gothic"/>
          <w:sz w:val="24"/>
          <w:szCs w:val="24"/>
        </w:rPr>
      </w:pPr>
      <w:r w:rsidRPr="00C42EA4">
        <w:rPr>
          <w:rFonts w:ascii="Century Gothic" w:eastAsia="Times New Roman" w:hAnsi="Century Gothic"/>
          <w:sz w:val="24"/>
          <w:szCs w:val="24"/>
        </w:rPr>
        <w:t xml:space="preserve">A team of </w:t>
      </w:r>
      <w:r w:rsidR="0072635D" w:rsidRPr="00C42EA4">
        <w:rPr>
          <w:rFonts w:ascii="Century Gothic" w:eastAsia="Times New Roman" w:hAnsi="Century Gothic"/>
          <w:sz w:val="24"/>
          <w:szCs w:val="24"/>
        </w:rPr>
        <w:t xml:space="preserve">veteran marine journalists </w:t>
      </w:r>
      <w:r w:rsidRPr="00C42EA4">
        <w:rPr>
          <w:rFonts w:ascii="Century Gothic" w:eastAsia="Times New Roman" w:hAnsi="Century Gothic"/>
          <w:sz w:val="24"/>
          <w:szCs w:val="24"/>
        </w:rPr>
        <w:t>and publicists contributed to site</w:t>
      </w:r>
      <w:r w:rsidRPr="00475C4F">
        <w:rPr>
          <w:rFonts w:ascii="Century Gothic" w:eastAsia="Times New Roman" w:hAnsi="Century Gothic"/>
          <w:sz w:val="24"/>
          <w:szCs w:val="24"/>
        </w:rPr>
        <w:t xml:space="preserve"> </w:t>
      </w:r>
      <w:r w:rsidR="0072635D" w:rsidRPr="00475C4F">
        <w:rPr>
          <w:rFonts w:ascii="Century Gothic" w:eastAsia="Times New Roman" w:hAnsi="Century Gothic"/>
          <w:sz w:val="24"/>
          <w:szCs w:val="24"/>
        </w:rPr>
        <w:t>development</w:t>
      </w:r>
      <w:r w:rsidRPr="00475C4F">
        <w:rPr>
          <w:rFonts w:ascii="Century Gothic" w:eastAsia="Times New Roman" w:hAnsi="Century Gothic"/>
          <w:sz w:val="24"/>
          <w:szCs w:val="24"/>
        </w:rPr>
        <w:t xml:space="preserve"> and design. </w:t>
      </w:r>
    </w:p>
    <w:p w14:paraId="14401DF0" w14:textId="718D5009" w:rsidR="0072635D" w:rsidRPr="00475C4F" w:rsidRDefault="003E060D" w:rsidP="00435F39">
      <w:pPr>
        <w:rPr>
          <w:rFonts w:ascii="Century Gothic" w:hAnsi="Century Gothic"/>
          <w:sz w:val="24"/>
          <w:szCs w:val="24"/>
        </w:rPr>
      </w:pPr>
      <w:r w:rsidRPr="00475C4F">
        <w:rPr>
          <w:rFonts w:ascii="Century Gothic" w:eastAsia="Times New Roman" w:hAnsi="Century Gothic"/>
          <w:sz w:val="24"/>
          <w:szCs w:val="24"/>
        </w:rPr>
        <w:t xml:space="preserve"> </w:t>
      </w:r>
      <w:r w:rsidR="0072635D" w:rsidRPr="00475C4F">
        <w:rPr>
          <w:rFonts w:ascii="Century Gothic" w:eastAsia="Times New Roman" w:hAnsi="Century Gothic"/>
          <w:sz w:val="24"/>
          <w:szCs w:val="24"/>
        </w:rPr>
        <w:t xml:space="preserve"> </w:t>
      </w:r>
    </w:p>
    <w:p w14:paraId="78CEDE53" w14:textId="3392D9E0" w:rsidR="005070F0" w:rsidRDefault="005070F0" w:rsidP="005070F0">
      <w:pPr>
        <w:rPr>
          <w:rFonts w:ascii="Century Gothic" w:hAnsi="Century Gothic"/>
          <w:sz w:val="24"/>
          <w:szCs w:val="24"/>
        </w:rPr>
      </w:pPr>
      <w:r w:rsidRPr="00475C4F">
        <w:rPr>
          <w:rFonts w:ascii="Century Gothic" w:hAnsi="Century Gothic"/>
          <w:sz w:val="24"/>
          <w:szCs w:val="24"/>
        </w:rPr>
        <w:t>“</w:t>
      </w:r>
      <w:r>
        <w:rPr>
          <w:rFonts w:ascii="Century Gothic" w:hAnsi="Century Gothic"/>
          <w:sz w:val="24"/>
          <w:szCs w:val="24"/>
        </w:rPr>
        <w:t xml:space="preserve">Our team conducted a comprehensive search of available boating safety content to see how easy it was for journalists to access relevant and current data and information,” said WSF Communications Director Wanda Kenton Smith, a national marketing columnist and former consumer magazine editor. “We realized quickly that while there is a plethora of content out there, it was not well organized or easy to find. Recognizing the deadline constraints many journalists face, we designed and built our media center </w:t>
      </w:r>
      <w:r w:rsidR="00BB7F40">
        <w:rPr>
          <w:rFonts w:ascii="Century Gothic" w:hAnsi="Century Gothic"/>
          <w:sz w:val="24"/>
          <w:szCs w:val="24"/>
        </w:rPr>
        <w:t xml:space="preserve">for working journalists </w:t>
      </w:r>
      <w:r>
        <w:rPr>
          <w:rFonts w:ascii="Century Gothic" w:hAnsi="Century Gothic"/>
          <w:sz w:val="24"/>
          <w:szCs w:val="24"/>
        </w:rPr>
        <w:t xml:space="preserve">to expedite </w:t>
      </w:r>
      <w:r w:rsidR="00D340E8">
        <w:rPr>
          <w:rFonts w:ascii="Century Gothic" w:hAnsi="Century Gothic"/>
          <w:sz w:val="24"/>
          <w:szCs w:val="24"/>
        </w:rPr>
        <w:t xml:space="preserve">and simplify </w:t>
      </w:r>
      <w:r>
        <w:rPr>
          <w:rFonts w:ascii="Century Gothic" w:hAnsi="Century Gothic"/>
          <w:sz w:val="24"/>
          <w:szCs w:val="24"/>
        </w:rPr>
        <w:t>the process</w:t>
      </w:r>
      <w:r w:rsidR="00D340E8">
        <w:rPr>
          <w:rFonts w:ascii="Century Gothic" w:hAnsi="Century Gothic"/>
          <w:sz w:val="24"/>
          <w:szCs w:val="24"/>
        </w:rPr>
        <w:t>.</w:t>
      </w:r>
      <w:r>
        <w:rPr>
          <w:rFonts w:ascii="Century Gothic" w:hAnsi="Century Gothic"/>
          <w:sz w:val="24"/>
          <w:szCs w:val="24"/>
        </w:rPr>
        <w:t xml:space="preserve"> </w:t>
      </w:r>
    </w:p>
    <w:p w14:paraId="333406FF" w14:textId="77777777" w:rsidR="005070F0" w:rsidRDefault="005070F0" w:rsidP="005070F0">
      <w:pPr>
        <w:rPr>
          <w:rFonts w:ascii="Century Gothic" w:hAnsi="Century Gothic"/>
          <w:sz w:val="24"/>
          <w:szCs w:val="24"/>
        </w:rPr>
      </w:pPr>
    </w:p>
    <w:p w14:paraId="6DFD4451" w14:textId="44A1B8EB" w:rsidR="005070F0" w:rsidRDefault="005070F0" w:rsidP="005070F0">
      <w:pPr>
        <w:rPr>
          <w:rFonts w:ascii="Century Gothic" w:hAnsi="Century Gothic"/>
          <w:sz w:val="24"/>
          <w:szCs w:val="24"/>
        </w:rPr>
      </w:pPr>
      <w:r>
        <w:rPr>
          <w:rFonts w:ascii="Century Gothic" w:hAnsi="Century Gothic"/>
          <w:sz w:val="24"/>
          <w:szCs w:val="24"/>
        </w:rPr>
        <w:t>“</w:t>
      </w:r>
      <w:r w:rsidRPr="00475C4F">
        <w:rPr>
          <w:rFonts w:ascii="Century Gothic" w:hAnsi="Century Gothic"/>
          <w:sz w:val="24"/>
          <w:szCs w:val="24"/>
        </w:rPr>
        <w:t xml:space="preserve">We strategically threw out a wide net and invited all segments of the recreational boating industry to submit </w:t>
      </w:r>
      <w:r>
        <w:rPr>
          <w:rFonts w:ascii="Century Gothic" w:hAnsi="Century Gothic"/>
          <w:sz w:val="24"/>
          <w:szCs w:val="24"/>
        </w:rPr>
        <w:t xml:space="preserve">appropriate </w:t>
      </w:r>
      <w:r w:rsidRPr="00475C4F">
        <w:rPr>
          <w:rFonts w:ascii="Century Gothic" w:hAnsi="Century Gothic"/>
          <w:sz w:val="24"/>
          <w:szCs w:val="24"/>
        </w:rPr>
        <w:t xml:space="preserve">content for this site,” she </w:t>
      </w:r>
      <w:r>
        <w:rPr>
          <w:rFonts w:ascii="Century Gothic" w:hAnsi="Century Gothic"/>
          <w:sz w:val="24"/>
          <w:szCs w:val="24"/>
        </w:rPr>
        <w:t xml:space="preserve">added. </w:t>
      </w:r>
      <w:r w:rsidRPr="00475C4F">
        <w:rPr>
          <w:rFonts w:ascii="Century Gothic" w:hAnsi="Century Gothic"/>
          <w:sz w:val="24"/>
          <w:szCs w:val="24"/>
        </w:rPr>
        <w:t>“</w:t>
      </w:r>
      <w:r>
        <w:rPr>
          <w:rFonts w:ascii="Century Gothic" w:hAnsi="Century Gothic"/>
          <w:sz w:val="24"/>
          <w:szCs w:val="24"/>
        </w:rPr>
        <w:t xml:space="preserve">Dozens of industry stakeholders </w:t>
      </w:r>
      <w:r w:rsidR="00BB7F40">
        <w:rPr>
          <w:rFonts w:ascii="Century Gothic" w:hAnsi="Century Gothic"/>
          <w:sz w:val="24"/>
          <w:szCs w:val="24"/>
        </w:rPr>
        <w:t xml:space="preserve">provided materials, </w:t>
      </w:r>
      <w:r>
        <w:rPr>
          <w:rFonts w:ascii="Century Gothic" w:hAnsi="Century Gothic"/>
          <w:sz w:val="24"/>
          <w:szCs w:val="24"/>
        </w:rPr>
        <w:t xml:space="preserve">and we are so pleased by the positive response to date. </w:t>
      </w:r>
      <w:r w:rsidR="00BB7F40">
        <w:rPr>
          <w:rFonts w:ascii="Century Gothic" w:hAnsi="Century Gothic"/>
          <w:sz w:val="24"/>
          <w:szCs w:val="24"/>
        </w:rPr>
        <w:t xml:space="preserve">Next on the agenda </w:t>
      </w:r>
      <w:r>
        <w:rPr>
          <w:rFonts w:ascii="Century Gothic" w:hAnsi="Century Gothic"/>
          <w:sz w:val="24"/>
          <w:szCs w:val="24"/>
        </w:rPr>
        <w:t xml:space="preserve">is </w:t>
      </w:r>
      <w:r w:rsidRPr="00475C4F">
        <w:rPr>
          <w:rFonts w:ascii="Century Gothic" w:hAnsi="Century Gothic"/>
          <w:sz w:val="24"/>
          <w:szCs w:val="24"/>
        </w:rPr>
        <w:t xml:space="preserve">a national media outreach campaign to promote a variety of boating safety messages, with the new website serving as </w:t>
      </w:r>
      <w:r>
        <w:rPr>
          <w:rFonts w:ascii="Century Gothic" w:hAnsi="Century Gothic"/>
          <w:sz w:val="24"/>
          <w:szCs w:val="24"/>
        </w:rPr>
        <w:t xml:space="preserve">the </w:t>
      </w:r>
      <w:r w:rsidRPr="00475C4F">
        <w:rPr>
          <w:rFonts w:ascii="Century Gothic" w:hAnsi="Century Gothic"/>
          <w:sz w:val="24"/>
          <w:szCs w:val="24"/>
        </w:rPr>
        <w:t>cornerstone of this exciting effort.”</w:t>
      </w:r>
      <w:r w:rsidRPr="00475C4F">
        <w:rPr>
          <w:rFonts w:ascii="Century Gothic" w:hAnsi="Century Gothic"/>
          <w:sz w:val="24"/>
          <w:szCs w:val="24"/>
        </w:rPr>
        <w:br/>
      </w:r>
    </w:p>
    <w:p w14:paraId="12219155" w14:textId="61B70F57" w:rsidR="00435F39" w:rsidRPr="00475C4F" w:rsidRDefault="00D340E8" w:rsidP="00435F39">
      <w:pPr>
        <w:rPr>
          <w:rFonts w:ascii="Century Gothic" w:hAnsi="Century Gothic"/>
          <w:sz w:val="24"/>
          <w:szCs w:val="24"/>
        </w:rPr>
      </w:pPr>
      <w:r>
        <w:rPr>
          <w:rFonts w:ascii="Century Gothic" w:hAnsi="Century Gothic"/>
          <w:sz w:val="24"/>
          <w:szCs w:val="24"/>
        </w:rPr>
        <w:t xml:space="preserve">Added </w:t>
      </w:r>
      <w:r w:rsidRPr="00475C4F">
        <w:rPr>
          <w:rFonts w:ascii="Century Gothic" w:hAnsi="Century Gothic"/>
          <w:sz w:val="24"/>
          <w:szCs w:val="24"/>
        </w:rPr>
        <w:t xml:space="preserve">Jeff Moag, former editor </w:t>
      </w:r>
      <w:r w:rsidRPr="00C42EA4">
        <w:rPr>
          <w:rFonts w:ascii="Century Gothic" w:hAnsi="Century Gothic"/>
          <w:sz w:val="24"/>
          <w:szCs w:val="24"/>
        </w:rPr>
        <w:t xml:space="preserve">of </w:t>
      </w:r>
      <w:r w:rsidR="00ED6FAF" w:rsidRPr="00C42EA4">
        <w:rPr>
          <w:rFonts w:ascii="Century Gothic" w:hAnsi="Century Gothic"/>
          <w:i/>
          <w:iCs/>
          <w:sz w:val="24"/>
          <w:szCs w:val="24"/>
        </w:rPr>
        <w:t xml:space="preserve">Canoe &amp; Kayak </w:t>
      </w:r>
      <w:r w:rsidRPr="00C42EA4">
        <w:rPr>
          <w:rFonts w:ascii="Century Gothic" w:hAnsi="Century Gothic"/>
          <w:sz w:val="24"/>
          <w:szCs w:val="24"/>
        </w:rPr>
        <w:t>magazine</w:t>
      </w:r>
      <w:r w:rsidRPr="00475C4F">
        <w:rPr>
          <w:rFonts w:ascii="Century Gothic" w:hAnsi="Century Gothic"/>
          <w:sz w:val="24"/>
          <w:szCs w:val="24"/>
        </w:rPr>
        <w:t xml:space="preserve"> and current </w:t>
      </w:r>
      <w:r>
        <w:rPr>
          <w:rFonts w:ascii="Century Gothic" w:hAnsi="Century Gothic"/>
          <w:sz w:val="24"/>
          <w:szCs w:val="24"/>
        </w:rPr>
        <w:t xml:space="preserve">WSF </w:t>
      </w:r>
      <w:r w:rsidRPr="00475C4F">
        <w:rPr>
          <w:rFonts w:ascii="Century Gothic" w:hAnsi="Century Gothic"/>
          <w:sz w:val="24"/>
          <w:szCs w:val="24"/>
        </w:rPr>
        <w:t>content director</w:t>
      </w:r>
      <w:r>
        <w:rPr>
          <w:rFonts w:ascii="Century Gothic" w:hAnsi="Century Gothic"/>
          <w:sz w:val="24"/>
          <w:szCs w:val="24"/>
        </w:rPr>
        <w:t xml:space="preserve">, </w:t>
      </w:r>
      <w:r w:rsidR="0072635D" w:rsidRPr="00475C4F">
        <w:rPr>
          <w:rFonts w:ascii="Century Gothic" w:hAnsi="Century Gothic"/>
          <w:sz w:val="24"/>
          <w:szCs w:val="24"/>
        </w:rPr>
        <w:t>“</w:t>
      </w:r>
      <w:r w:rsidR="00435F39" w:rsidRPr="00475C4F">
        <w:rPr>
          <w:rFonts w:ascii="Century Gothic" w:hAnsi="Century Gothic"/>
          <w:sz w:val="24"/>
          <w:szCs w:val="24"/>
        </w:rPr>
        <w:t xml:space="preserve">The </w:t>
      </w:r>
      <w:r w:rsidR="0072635D" w:rsidRPr="00475C4F">
        <w:rPr>
          <w:rFonts w:ascii="Century Gothic" w:hAnsi="Century Gothic"/>
          <w:sz w:val="24"/>
          <w:szCs w:val="24"/>
        </w:rPr>
        <w:t xml:space="preserve">new National Boating Safety Media Center </w:t>
      </w:r>
      <w:r w:rsidR="00435F39" w:rsidRPr="00475C4F">
        <w:rPr>
          <w:rFonts w:ascii="Century Gothic" w:hAnsi="Century Gothic"/>
          <w:sz w:val="24"/>
          <w:szCs w:val="24"/>
        </w:rPr>
        <w:t xml:space="preserve">is the most comprehensive online resource for journalists covering </w:t>
      </w:r>
      <w:r w:rsidR="009465A4" w:rsidRPr="00475C4F">
        <w:rPr>
          <w:rFonts w:ascii="Century Gothic" w:hAnsi="Century Gothic"/>
          <w:sz w:val="24"/>
          <w:szCs w:val="24"/>
        </w:rPr>
        <w:t>the full spectrum of stories relating to boating safety, from breaking news to lifestyle features and in-depth trend stories</w:t>
      </w:r>
      <w:r>
        <w:rPr>
          <w:rFonts w:ascii="Century Gothic" w:hAnsi="Century Gothic"/>
          <w:sz w:val="24"/>
          <w:szCs w:val="24"/>
        </w:rPr>
        <w:t xml:space="preserve">. </w:t>
      </w:r>
      <w:r w:rsidR="0072635D" w:rsidRPr="00475C4F">
        <w:rPr>
          <w:rFonts w:ascii="Century Gothic" w:hAnsi="Century Gothic"/>
          <w:sz w:val="24"/>
          <w:szCs w:val="24"/>
        </w:rPr>
        <w:t>R</w:t>
      </w:r>
      <w:r w:rsidR="00435F39" w:rsidRPr="00475C4F">
        <w:rPr>
          <w:rFonts w:ascii="Century Gothic" w:hAnsi="Century Gothic"/>
          <w:sz w:val="24"/>
          <w:szCs w:val="24"/>
        </w:rPr>
        <w:t xml:space="preserve">eporters and producers </w:t>
      </w:r>
      <w:r w:rsidR="0072635D" w:rsidRPr="00475C4F">
        <w:rPr>
          <w:rFonts w:ascii="Century Gothic" w:hAnsi="Century Gothic"/>
          <w:sz w:val="24"/>
          <w:szCs w:val="24"/>
        </w:rPr>
        <w:t xml:space="preserve">will </w:t>
      </w:r>
      <w:r w:rsidR="009465A4" w:rsidRPr="00475C4F">
        <w:rPr>
          <w:rFonts w:ascii="Century Gothic" w:hAnsi="Century Gothic"/>
          <w:sz w:val="24"/>
          <w:szCs w:val="24"/>
        </w:rPr>
        <w:t>appreciate the</w:t>
      </w:r>
      <w:r w:rsidR="00C80580" w:rsidRPr="00475C4F">
        <w:rPr>
          <w:rFonts w:ascii="Century Gothic" w:hAnsi="Century Gothic"/>
          <w:sz w:val="24"/>
          <w:szCs w:val="24"/>
        </w:rPr>
        <w:t xml:space="preserve"> quality of materials available, along with the</w:t>
      </w:r>
      <w:r w:rsidR="009465A4" w:rsidRPr="00475C4F">
        <w:rPr>
          <w:rFonts w:ascii="Century Gothic" w:hAnsi="Century Gothic"/>
          <w:sz w:val="24"/>
          <w:szCs w:val="24"/>
        </w:rPr>
        <w:t xml:space="preserve"> list of </w:t>
      </w:r>
      <w:r w:rsidR="0072635D" w:rsidRPr="00475C4F">
        <w:rPr>
          <w:rFonts w:ascii="Century Gothic" w:hAnsi="Century Gothic"/>
          <w:sz w:val="24"/>
          <w:szCs w:val="24"/>
        </w:rPr>
        <w:t>e</w:t>
      </w:r>
      <w:r w:rsidR="00435F39" w:rsidRPr="00475C4F">
        <w:rPr>
          <w:rFonts w:ascii="Century Gothic" w:hAnsi="Century Gothic"/>
          <w:sz w:val="24"/>
          <w:szCs w:val="24"/>
        </w:rPr>
        <w:t>xpert sources who can articulate</w:t>
      </w:r>
      <w:r w:rsidR="0072635D" w:rsidRPr="00475C4F">
        <w:rPr>
          <w:rFonts w:ascii="Century Gothic" w:hAnsi="Century Gothic"/>
          <w:sz w:val="24"/>
          <w:szCs w:val="24"/>
        </w:rPr>
        <w:t xml:space="preserve"> </w:t>
      </w:r>
      <w:r w:rsidR="00435F39" w:rsidRPr="00475C4F">
        <w:rPr>
          <w:rFonts w:ascii="Century Gothic" w:hAnsi="Century Gothic"/>
          <w:sz w:val="24"/>
          <w:szCs w:val="24"/>
        </w:rPr>
        <w:t>the finer and the broad</w:t>
      </w:r>
      <w:r w:rsidR="003E060D" w:rsidRPr="00475C4F">
        <w:rPr>
          <w:rFonts w:ascii="Century Gothic" w:hAnsi="Century Gothic"/>
          <w:sz w:val="24"/>
          <w:szCs w:val="24"/>
        </w:rPr>
        <w:t>er</w:t>
      </w:r>
      <w:r w:rsidR="00435F39" w:rsidRPr="00475C4F">
        <w:rPr>
          <w:rFonts w:ascii="Century Gothic" w:hAnsi="Century Gothic"/>
          <w:sz w:val="24"/>
          <w:szCs w:val="24"/>
        </w:rPr>
        <w:t xml:space="preserve"> points of boating safety</w:t>
      </w:r>
      <w:r w:rsidR="00EA5011" w:rsidRPr="00475C4F">
        <w:rPr>
          <w:rFonts w:ascii="Century Gothic" w:hAnsi="Century Gothic"/>
          <w:sz w:val="24"/>
          <w:szCs w:val="24"/>
        </w:rPr>
        <w:t xml:space="preserve">.” </w:t>
      </w:r>
      <w:r w:rsidR="00EA5011" w:rsidRPr="00475C4F">
        <w:rPr>
          <w:rFonts w:ascii="Century Gothic" w:hAnsi="Century Gothic"/>
          <w:sz w:val="24"/>
          <w:szCs w:val="24"/>
        </w:rPr>
        <w:br/>
      </w:r>
    </w:p>
    <w:p w14:paraId="409C6DAD" w14:textId="14451540" w:rsidR="0011398F" w:rsidRPr="00475C4F" w:rsidRDefault="0011398F" w:rsidP="0011398F">
      <w:pPr>
        <w:autoSpaceDE w:val="0"/>
        <w:autoSpaceDN w:val="0"/>
        <w:adjustRightInd w:val="0"/>
        <w:spacing w:after="160"/>
        <w:rPr>
          <w:rFonts w:ascii="Century Gothic" w:hAnsi="Century Gothic"/>
          <w:b/>
          <w:bCs/>
          <w:sz w:val="24"/>
          <w:szCs w:val="24"/>
        </w:rPr>
      </w:pPr>
      <w:r w:rsidRPr="00475C4F">
        <w:rPr>
          <w:rFonts w:ascii="Century Gothic" w:hAnsi="Century Gothic"/>
          <w:b/>
          <w:bCs/>
          <w:sz w:val="24"/>
          <w:szCs w:val="24"/>
        </w:rPr>
        <w:t xml:space="preserve">About </w:t>
      </w:r>
      <w:r w:rsidR="00C42EA4">
        <w:rPr>
          <w:rFonts w:ascii="Century Gothic" w:hAnsi="Century Gothic"/>
          <w:b/>
          <w:bCs/>
          <w:sz w:val="24"/>
          <w:szCs w:val="24"/>
        </w:rPr>
        <w:t>t</w:t>
      </w:r>
      <w:r w:rsidRPr="00475C4F">
        <w:rPr>
          <w:rFonts w:ascii="Century Gothic" w:hAnsi="Century Gothic"/>
          <w:b/>
          <w:bCs/>
          <w:sz w:val="24"/>
          <w:szCs w:val="24"/>
        </w:rPr>
        <w:t>he Water Sports Foundation</w:t>
      </w:r>
    </w:p>
    <w:p w14:paraId="4C28574B" w14:textId="20558127" w:rsidR="0011398F" w:rsidRPr="007D469C" w:rsidRDefault="0011398F" w:rsidP="0011398F">
      <w:pPr>
        <w:pStyle w:val="Text"/>
        <w:spacing w:after="0" w:line="240" w:lineRule="auto"/>
        <w:rPr>
          <w:sz w:val="24"/>
          <w:szCs w:val="24"/>
        </w:rPr>
      </w:pPr>
      <w:r w:rsidRPr="00475C4F">
        <w:rPr>
          <w:sz w:val="24"/>
          <w:szCs w:val="24"/>
        </w:rPr>
        <w:t>Headquartered in Orlando, FL, the Water Sports Foundation is the non-profit educational arm of the Water Sports Industry Association (</w:t>
      </w:r>
      <w:hyperlink r:id="rId11" w:anchor="http://www.wsia.net/category/water-sports-foundation/" w:history="1">
        <w:r w:rsidRPr="00475C4F">
          <w:rPr>
            <w:rStyle w:val="Hyperlink"/>
            <w:sz w:val="24"/>
            <w:szCs w:val="24"/>
          </w:rPr>
          <w:t>WSIA.net</w:t>
        </w:r>
      </w:hyperlink>
      <w:r w:rsidRPr="00475C4F">
        <w:rPr>
          <w:sz w:val="24"/>
          <w:szCs w:val="24"/>
        </w:rPr>
        <w:t xml:space="preserve">).  </w:t>
      </w:r>
      <w:r w:rsidR="007D469C">
        <w:rPr>
          <w:sz w:val="24"/>
          <w:szCs w:val="24"/>
        </w:rPr>
        <w:t xml:space="preserve">The </w:t>
      </w:r>
      <w:r w:rsidR="007D469C" w:rsidRPr="00CD069B">
        <w:rPr>
          <w:i/>
          <w:iCs/>
          <w:sz w:val="24"/>
          <w:szCs w:val="24"/>
        </w:rPr>
        <w:t>National Boating Safety Media Center</w:t>
      </w:r>
      <w:r w:rsidR="007D469C">
        <w:rPr>
          <w:sz w:val="24"/>
          <w:szCs w:val="24"/>
        </w:rPr>
        <w:t xml:space="preserve"> is produced under a grant from the Sport Fish Restoration and Boating Trust Fund, administered by the U.S. Coast Guard. </w:t>
      </w:r>
      <w:r w:rsidRPr="00475C4F">
        <w:rPr>
          <w:sz w:val="24"/>
          <w:szCs w:val="24"/>
        </w:rPr>
        <w:t xml:space="preserve"> For more information contact the WSF at 407-719-8062</w:t>
      </w:r>
      <w:r w:rsidR="00475C4F" w:rsidRPr="00475C4F">
        <w:rPr>
          <w:sz w:val="24"/>
          <w:szCs w:val="24"/>
        </w:rPr>
        <w:t xml:space="preserve"> or visit </w:t>
      </w:r>
      <w:hyperlink r:id="rId12" w:history="1">
        <w:r w:rsidR="00475C4F" w:rsidRPr="007D469C">
          <w:rPr>
            <w:rStyle w:val="Hyperlink"/>
            <w:sz w:val="24"/>
            <w:szCs w:val="24"/>
          </w:rPr>
          <w:t>www.watersportsfoundation.com</w:t>
        </w:r>
      </w:hyperlink>
      <w:r w:rsidR="00475C4F" w:rsidRPr="007D469C">
        <w:rPr>
          <w:sz w:val="24"/>
          <w:szCs w:val="24"/>
        </w:rPr>
        <w:t xml:space="preserve"> </w:t>
      </w:r>
    </w:p>
    <w:p w14:paraId="42A9C318" w14:textId="5EF1E898" w:rsidR="0011398F" w:rsidRDefault="00475C4F" w:rsidP="00475C4F">
      <w:pPr>
        <w:autoSpaceDE w:val="0"/>
        <w:autoSpaceDN w:val="0"/>
        <w:adjustRightInd w:val="0"/>
        <w:spacing w:after="160"/>
        <w:jc w:val="center"/>
        <w:rPr>
          <w:rFonts w:ascii="Times New Roman" w:hAnsi="Times New Roman"/>
          <w:sz w:val="28"/>
          <w:szCs w:val="28"/>
        </w:rPr>
      </w:pPr>
      <w:r>
        <w:rPr>
          <w:rFonts w:ascii="Times New Roman" w:hAnsi="Times New Roman"/>
          <w:sz w:val="28"/>
          <w:szCs w:val="28"/>
        </w:rPr>
        <w:t>###</w:t>
      </w:r>
    </w:p>
    <w:p w14:paraId="2E62E931" w14:textId="3B7E6C64" w:rsidR="003F2EE0" w:rsidRPr="00E24D88" w:rsidRDefault="00475C4F" w:rsidP="00BB7F40">
      <w:pPr>
        <w:spacing w:before="100" w:beforeAutospacing="1" w:after="100" w:afterAutospacing="1"/>
        <w:textAlignment w:val="baseline"/>
        <w:rPr>
          <w:rFonts w:ascii="Century Gothic" w:hAnsi="Century Gothic"/>
          <w:sz w:val="28"/>
          <w:szCs w:val="28"/>
        </w:rPr>
      </w:pPr>
      <w:r w:rsidRPr="00475C4F">
        <w:rPr>
          <w:rFonts w:ascii="Century Gothic" w:eastAsia="Times New Roman" w:hAnsi="Century Gothic"/>
          <w:b/>
          <w:bCs/>
          <w:sz w:val="24"/>
          <w:szCs w:val="24"/>
        </w:rPr>
        <w:t>IMAGE:</w:t>
      </w:r>
      <w:r w:rsidRPr="00475C4F">
        <w:rPr>
          <w:rFonts w:ascii="Century Gothic" w:eastAsia="Times New Roman" w:hAnsi="Century Gothic"/>
          <w:sz w:val="24"/>
          <w:szCs w:val="24"/>
        </w:rPr>
        <w:t xml:space="preserve"> </w:t>
      </w:r>
      <w:r w:rsidRPr="00475C4F">
        <w:rPr>
          <w:rFonts w:ascii="Century Gothic" w:eastAsia="Times New Roman" w:hAnsi="Century Gothic"/>
          <w:i/>
          <w:iCs/>
          <w:sz w:val="24"/>
          <w:szCs w:val="24"/>
        </w:rPr>
        <w:t>Home page of the Water Sports Foundation’s new website featuring the National Boating Safety Media Center.</w:t>
      </w:r>
      <w:r w:rsidRPr="00475C4F">
        <w:rPr>
          <w:rFonts w:ascii="Century Gothic" w:eastAsia="Times New Roman" w:hAnsi="Century Gothic"/>
          <w:sz w:val="24"/>
          <w:szCs w:val="24"/>
        </w:rPr>
        <w:t xml:space="preserve">   </w:t>
      </w:r>
    </w:p>
    <w:sectPr w:rsidR="003F2EE0" w:rsidRPr="00E24D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43FC3" w14:textId="77777777" w:rsidR="0065160D" w:rsidRDefault="0065160D" w:rsidP="00C42EA4">
      <w:r>
        <w:separator/>
      </w:r>
    </w:p>
  </w:endnote>
  <w:endnote w:type="continuationSeparator" w:id="0">
    <w:p w14:paraId="01158248" w14:textId="77777777" w:rsidR="0065160D" w:rsidRDefault="0065160D" w:rsidP="00C4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46058" w14:textId="77777777" w:rsidR="0065160D" w:rsidRDefault="0065160D" w:rsidP="00C42EA4">
      <w:r>
        <w:separator/>
      </w:r>
    </w:p>
  </w:footnote>
  <w:footnote w:type="continuationSeparator" w:id="0">
    <w:p w14:paraId="398E6931" w14:textId="77777777" w:rsidR="0065160D" w:rsidRDefault="0065160D" w:rsidP="00C42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BE6736"/>
    <w:multiLevelType w:val="multilevel"/>
    <w:tmpl w:val="B9AEB6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E0"/>
    <w:rsid w:val="0011398F"/>
    <w:rsid w:val="001E4FEF"/>
    <w:rsid w:val="003E060D"/>
    <w:rsid w:val="003F2EE0"/>
    <w:rsid w:val="003F7F99"/>
    <w:rsid w:val="00435F39"/>
    <w:rsid w:val="00475C4F"/>
    <w:rsid w:val="005070F0"/>
    <w:rsid w:val="00627296"/>
    <w:rsid w:val="006502B9"/>
    <w:rsid w:val="0065160D"/>
    <w:rsid w:val="0072635D"/>
    <w:rsid w:val="007613B1"/>
    <w:rsid w:val="00763D49"/>
    <w:rsid w:val="007D469C"/>
    <w:rsid w:val="00895C15"/>
    <w:rsid w:val="008D139F"/>
    <w:rsid w:val="009449FC"/>
    <w:rsid w:val="009465A4"/>
    <w:rsid w:val="00A56E7F"/>
    <w:rsid w:val="00AC49A9"/>
    <w:rsid w:val="00AD1AAF"/>
    <w:rsid w:val="00BB7F40"/>
    <w:rsid w:val="00C42EA4"/>
    <w:rsid w:val="00C454FB"/>
    <w:rsid w:val="00C80580"/>
    <w:rsid w:val="00CD069B"/>
    <w:rsid w:val="00D340E8"/>
    <w:rsid w:val="00E24D88"/>
    <w:rsid w:val="00E95CBC"/>
    <w:rsid w:val="00EA5011"/>
    <w:rsid w:val="00ED6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E5601"/>
  <w15:chartTrackingRefBased/>
  <w15:docId w15:val="{AB96D913-E180-4FBD-BC6F-219B00BB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EE0"/>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3F2EE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F2EE0"/>
    <w:rPr>
      <w:rFonts w:ascii="Calibri" w:hAnsi="Calibri" w:cs="Calibri"/>
      <w:b/>
      <w:bCs/>
      <w:sz w:val="36"/>
      <w:szCs w:val="36"/>
    </w:rPr>
  </w:style>
  <w:style w:type="character" w:customStyle="1" w:styleId="apple-converted-space">
    <w:name w:val="apple-converted-space"/>
    <w:basedOn w:val="DefaultParagraphFont"/>
    <w:rsid w:val="003F2EE0"/>
  </w:style>
  <w:style w:type="character" w:styleId="Hyperlink">
    <w:name w:val="Hyperlink"/>
    <w:basedOn w:val="DefaultParagraphFont"/>
    <w:uiPriority w:val="99"/>
    <w:unhideWhenUsed/>
    <w:rsid w:val="00E24D88"/>
    <w:rPr>
      <w:color w:val="0000FF"/>
      <w:u w:val="single"/>
    </w:rPr>
  </w:style>
  <w:style w:type="paragraph" w:customStyle="1" w:styleId="ContactInformation">
    <w:name w:val="Contact Information"/>
    <w:basedOn w:val="Normal"/>
    <w:rsid w:val="00E24D88"/>
    <w:pPr>
      <w:spacing w:line="180" w:lineRule="exact"/>
    </w:pPr>
    <w:rPr>
      <w:rFonts w:ascii="Century Gothic" w:eastAsia="Times New Roman" w:hAnsi="Century Gothic" w:cs="Times New Roman"/>
      <w:color w:val="2A5A78"/>
      <w:spacing w:val="-5"/>
      <w:sz w:val="16"/>
      <w:szCs w:val="20"/>
    </w:rPr>
  </w:style>
  <w:style w:type="character" w:styleId="UnresolvedMention">
    <w:name w:val="Unresolved Mention"/>
    <w:basedOn w:val="DefaultParagraphFont"/>
    <w:uiPriority w:val="99"/>
    <w:semiHidden/>
    <w:unhideWhenUsed/>
    <w:rsid w:val="00E24D88"/>
    <w:rPr>
      <w:color w:val="605E5C"/>
      <w:shd w:val="clear" w:color="auto" w:fill="E1DFDD"/>
    </w:rPr>
  </w:style>
  <w:style w:type="paragraph" w:styleId="BodyText">
    <w:name w:val="Body Text"/>
    <w:basedOn w:val="Normal"/>
    <w:link w:val="BodyTextChar"/>
    <w:uiPriority w:val="99"/>
    <w:unhideWhenUsed/>
    <w:rsid w:val="0011398F"/>
    <w:pPr>
      <w:jc w:val="center"/>
    </w:pPr>
    <w:rPr>
      <w:rFonts w:ascii="Century Gothic" w:eastAsia="Times New Roman" w:hAnsi="Century Gothic"/>
      <w:b/>
      <w:bCs/>
      <w:sz w:val="28"/>
      <w:szCs w:val="28"/>
    </w:rPr>
  </w:style>
  <w:style w:type="character" w:customStyle="1" w:styleId="BodyTextChar">
    <w:name w:val="Body Text Char"/>
    <w:basedOn w:val="DefaultParagraphFont"/>
    <w:link w:val="BodyText"/>
    <w:uiPriority w:val="99"/>
    <w:rsid w:val="0011398F"/>
    <w:rPr>
      <w:rFonts w:ascii="Century Gothic" w:eastAsia="Times New Roman" w:hAnsi="Century Gothic" w:cs="Calibri"/>
      <w:b/>
      <w:bCs/>
      <w:sz w:val="28"/>
      <w:szCs w:val="28"/>
    </w:rPr>
  </w:style>
  <w:style w:type="paragraph" w:customStyle="1" w:styleId="Text">
    <w:name w:val="Text"/>
    <w:basedOn w:val="Normal"/>
    <w:link w:val="TextChar"/>
    <w:rsid w:val="0011398F"/>
    <w:pPr>
      <w:spacing w:after="220" w:line="336" w:lineRule="auto"/>
    </w:pPr>
    <w:rPr>
      <w:rFonts w:ascii="Century Gothic" w:eastAsia="Times New Roman" w:hAnsi="Century Gothic" w:cs="Times New Roman"/>
      <w:sz w:val="18"/>
      <w:szCs w:val="18"/>
    </w:rPr>
  </w:style>
  <w:style w:type="character" w:customStyle="1" w:styleId="TextChar">
    <w:name w:val="Text Char"/>
    <w:basedOn w:val="DefaultParagraphFont"/>
    <w:link w:val="Text"/>
    <w:rsid w:val="0011398F"/>
    <w:rPr>
      <w:rFonts w:ascii="Century Gothic" w:eastAsia="Times New Roman" w:hAnsi="Century Gothic" w:cs="Times New Roman"/>
      <w:sz w:val="18"/>
      <w:szCs w:val="18"/>
    </w:rPr>
  </w:style>
  <w:style w:type="paragraph" w:styleId="BodyText2">
    <w:name w:val="Body Text 2"/>
    <w:basedOn w:val="Normal"/>
    <w:link w:val="BodyText2Char"/>
    <w:uiPriority w:val="99"/>
    <w:unhideWhenUsed/>
    <w:rsid w:val="00627296"/>
    <w:rPr>
      <w:rFonts w:ascii="Century Gothic" w:eastAsia="Times New Roman" w:hAnsi="Century Gothic"/>
      <w:sz w:val="28"/>
      <w:szCs w:val="28"/>
    </w:rPr>
  </w:style>
  <w:style w:type="character" w:customStyle="1" w:styleId="BodyText2Char">
    <w:name w:val="Body Text 2 Char"/>
    <w:basedOn w:val="DefaultParagraphFont"/>
    <w:link w:val="BodyText2"/>
    <w:uiPriority w:val="99"/>
    <w:rsid w:val="00627296"/>
    <w:rPr>
      <w:rFonts w:ascii="Century Gothic" w:eastAsia="Times New Roman" w:hAnsi="Century Gothic" w:cs="Calibri"/>
      <w:sz w:val="28"/>
      <w:szCs w:val="28"/>
    </w:rPr>
  </w:style>
  <w:style w:type="paragraph" w:styleId="Header">
    <w:name w:val="header"/>
    <w:basedOn w:val="Normal"/>
    <w:link w:val="HeaderChar"/>
    <w:uiPriority w:val="99"/>
    <w:unhideWhenUsed/>
    <w:rsid w:val="00C42EA4"/>
    <w:pPr>
      <w:tabs>
        <w:tab w:val="center" w:pos="4680"/>
        <w:tab w:val="right" w:pos="9360"/>
      </w:tabs>
    </w:pPr>
  </w:style>
  <w:style w:type="character" w:customStyle="1" w:styleId="HeaderChar">
    <w:name w:val="Header Char"/>
    <w:basedOn w:val="DefaultParagraphFont"/>
    <w:link w:val="Header"/>
    <w:uiPriority w:val="99"/>
    <w:rsid w:val="00C42EA4"/>
    <w:rPr>
      <w:rFonts w:ascii="Calibri" w:hAnsi="Calibri" w:cs="Calibri"/>
    </w:rPr>
  </w:style>
  <w:style w:type="paragraph" w:styleId="Footer">
    <w:name w:val="footer"/>
    <w:basedOn w:val="Normal"/>
    <w:link w:val="FooterChar"/>
    <w:uiPriority w:val="99"/>
    <w:unhideWhenUsed/>
    <w:rsid w:val="00C42EA4"/>
    <w:pPr>
      <w:tabs>
        <w:tab w:val="center" w:pos="4680"/>
        <w:tab w:val="right" w:pos="9360"/>
      </w:tabs>
    </w:pPr>
  </w:style>
  <w:style w:type="character" w:customStyle="1" w:styleId="FooterChar">
    <w:name w:val="Footer Char"/>
    <w:basedOn w:val="DefaultParagraphFont"/>
    <w:link w:val="Footer"/>
    <w:uiPriority w:val="99"/>
    <w:rsid w:val="00C42EA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727510">
      <w:bodyDiv w:val="1"/>
      <w:marLeft w:val="0"/>
      <w:marRight w:val="0"/>
      <w:marTop w:val="0"/>
      <w:marBottom w:val="0"/>
      <w:divBdr>
        <w:top w:val="none" w:sz="0" w:space="0" w:color="auto"/>
        <w:left w:val="none" w:sz="0" w:space="0" w:color="auto"/>
        <w:bottom w:val="none" w:sz="0" w:space="0" w:color="auto"/>
        <w:right w:val="none" w:sz="0" w:space="0" w:color="auto"/>
      </w:divBdr>
    </w:div>
    <w:div w:id="1016539057">
      <w:bodyDiv w:val="1"/>
      <w:marLeft w:val="0"/>
      <w:marRight w:val="0"/>
      <w:marTop w:val="0"/>
      <w:marBottom w:val="0"/>
      <w:divBdr>
        <w:top w:val="none" w:sz="0" w:space="0" w:color="auto"/>
        <w:left w:val="none" w:sz="0" w:space="0" w:color="auto"/>
        <w:bottom w:val="none" w:sz="0" w:space="0" w:color="auto"/>
        <w:right w:val="none" w:sz="0" w:space="0" w:color="auto"/>
      </w:divBdr>
    </w:div>
    <w:div w:id="1105493813">
      <w:bodyDiv w:val="1"/>
      <w:marLeft w:val="0"/>
      <w:marRight w:val="0"/>
      <w:marTop w:val="0"/>
      <w:marBottom w:val="0"/>
      <w:divBdr>
        <w:top w:val="none" w:sz="0" w:space="0" w:color="auto"/>
        <w:left w:val="none" w:sz="0" w:space="0" w:color="auto"/>
        <w:bottom w:val="none" w:sz="0" w:space="0" w:color="auto"/>
        <w:right w:val="none" w:sz="0" w:space="0" w:color="auto"/>
      </w:divBdr>
    </w:div>
    <w:div w:id="1340036899">
      <w:bodyDiv w:val="1"/>
      <w:marLeft w:val="0"/>
      <w:marRight w:val="0"/>
      <w:marTop w:val="0"/>
      <w:marBottom w:val="0"/>
      <w:divBdr>
        <w:top w:val="none" w:sz="0" w:space="0" w:color="auto"/>
        <w:left w:val="none" w:sz="0" w:space="0" w:color="auto"/>
        <w:bottom w:val="none" w:sz="0" w:space="0" w:color="auto"/>
        <w:right w:val="none" w:sz="0" w:space="0" w:color="auto"/>
      </w:divBdr>
    </w:div>
    <w:div w:id="194518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da@WaterSportsFoundatio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atersportsfound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sia.net" TargetMode="External"/><Relationship Id="rId5" Type="http://schemas.openxmlformats.org/officeDocument/2006/relationships/footnotes" Target="footnotes.xml"/><Relationship Id="rId10" Type="http://schemas.openxmlformats.org/officeDocument/2006/relationships/hyperlink" Target="http://www.watersportsfoundation.com/media/" TargetMode="External"/><Relationship Id="rId4" Type="http://schemas.openxmlformats.org/officeDocument/2006/relationships/webSettings" Target="webSettings.xml"/><Relationship Id="rId9" Type="http://schemas.openxmlformats.org/officeDocument/2006/relationships/hyperlink" Target="http://www.watersportsfoundation.com/med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Kenton Smith</dc:creator>
  <cp:keywords/>
  <dc:description/>
  <cp:lastModifiedBy>Wanda Kenton Smith</cp:lastModifiedBy>
  <cp:revision>2</cp:revision>
  <dcterms:created xsi:type="dcterms:W3CDTF">2021-03-29T17:15:00Z</dcterms:created>
  <dcterms:modified xsi:type="dcterms:W3CDTF">2021-03-29T17:15:00Z</dcterms:modified>
</cp:coreProperties>
</file>